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4" w:rsidRPr="00E95BE4" w:rsidRDefault="00013284" w:rsidP="00BE7A62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95BE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 РАБОТЫ</w:t>
      </w:r>
    </w:p>
    <w:p w:rsidR="00013284" w:rsidRPr="00141DAF" w:rsidRDefault="00013284" w:rsidP="00BE7A62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41DA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Ревизионной комиссии Воробьёвского муниципального района на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2016</w:t>
      </w:r>
      <w:r w:rsidRPr="00141DA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год</w:t>
      </w:r>
    </w:p>
    <w:p w:rsidR="00013284" w:rsidRDefault="00013284" w:rsidP="00BE7A62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785"/>
        <w:gridCol w:w="1821"/>
        <w:gridCol w:w="2308"/>
      </w:tblGrid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Перечень мероприятий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выполнения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65" w:type="dxa"/>
          </w:tcPr>
          <w:p w:rsidR="00013284" w:rsidRPr="002427E5" w:rsidRDefault="00013284" w:rsidP="00655070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 xml:space="preserve">Проверка финансово-хозяйственной деятельности, эффективности использования и учет бюджетных средств за 2014 – 2015гг. в МКОУ ДОД «Воробьевская детская школа искусств». 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65507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январь</w:t>
            </w:r>
          </w:p>
          <w:p w:rsidR="00013284" w:rsidRPr="002427E5" w:rsidRDefault="00013284" w:rsidP="00655070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5" w:type="dxa"/>
          </w:tcPr>
          <w:p w:rsidR="00013284" w:rsidRPr="002427E5" w:rsidRDefault="00013284" w:rsidP="0074264E">
            <w:pPr>
              <w:jc w:val="both"/>
              <w:rPr>
                <w:color w:val="000000"/>
                <w:sz w:val="20"/>
                <w:szCs w:val="20"/>
              </w:rPr>
            </w:pPr>
            <w:r w:rsidRPr="002427E5">
              <w:rPr>
                <w:color w:val="000000"/>
                <w:spacing w:val="2"/>
                <w:sz w:val="20"/>
                <w:szCs w:val="20"/>
              </w:rPr>
              <w:t>Мониторинг исполнения представлений Ревизионной комиссией по результатам ранее проведенных контрольных мероприятий.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065DF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Заключение Ревизионной комиссии Воробьёвского муниципального района на отчет об исполнении бюджета администрацией Березовского сельского поселения за 2015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jc w:val="both"/>
              <w:rPr>
                <w:color w:val="000000"/>
                <w:sz w:val="20"/>
                <w:szCs w:val="20"/>
              </w:rPr>
            </w:pPr>
            <w:r w:rsidRPr="002427E5">
              <w:rPr>
                <w:color w:val="000000"/>
                <w:sz w:val="20"/>
                <w:szCs w:val="20"/>
              </w:rPr>
              <w:t>Заключение Ревизионной комиссии Воробьёвского муниципального района на отчет об исполнении бюджета Воробьевского сельского поселения за 2015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rPr>
          <w:trHeight w:val="882"/>
        </w:trPr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Заключение Ревизионной комиссии Воробьёвского муниципального района на отчет об исполнении бюджета Никольского -1 сельского поселения за 2015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Заключение Ревизионной комиссии Воробьёвского муниципального района на отчет об исполнении бюджета Солонецского сельского поселения за 2015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исполнения сметы расходов МКОУ «Никольская-2 ООШ» за 2014 - 2015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февральчаа</w:t>
            </w:r>
            <w:bookmarkStart w:id="0" w:name="_GoBack"/>
            <w:bookmarkEnd w:id="0"/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Заключение Ревизионной комиссии Воробьёвского муниципального района на отчет об исполнении районного бюджета Воробьёвского муниципального района за 2015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исполнения сметы расходов МКОУ «Никольская-1 СОШ» за 2014 - 2015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исполнения сметы расходов МКОУ «Березовская СОШ» за 2014 - 2015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исполнения сметы расходов МКОУ «Елизоветовская» ООШ» за 2014 - 2015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Заключение Ревизионной комиссии Воробьёвского муниципального района на отчет об исполнении районного бюджета Воробьёвского муниципального района за первое полугодие 2016 года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июль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финансово-хозяйственной деятельности, эффективности использования и учет бюджетных средств за 2014 – 2015гг. в МП ВР «Транссервис»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665" w:type="dxa"/>
          </w:tcPr>
          <w:p w:rsidR="00013284" w:rsidRPr="002427E5" w:rsidRDefault="00013284" w:rsidP="00437C5A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финансово-хозяйственной деятельности, эффективности использования и учет бюджетных средств за 2014 – 2015гг. в МП ВР «Коммунальное хозяйство»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сметы расходов МКДОУ «Никольский-1 детсад» за 2014-2015 годы.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исполнения сметы расходов МКОУ ДОД «Воробьевская ДЮСШ» за 2014 - 2015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68" w:type="dxa"/>
          </w:tcPr>
          <w:p w:rsidR="00013284" w:rsidRPr="002427E5" w:rsidRDefault="00013284" w:rsidP="00175919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175919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Проверка эффективности и целевого использования бюджетных средств МКДОУ «Воробьвский детский сад №1», выделенных в 2014 -2015 годах.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013284" w:rsidRPr="002427E5" w:rsidRDefault="00013284" w:rsidP="008014C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:rsidR="00013284" w:rsidRPr="002427E5" w:rsidRDefault="00013284" w:rsidP="00175919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8014C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  <w:p w:rsidR="00013284" w:rsidRPr="002427E5" w:rsidRDefault="00013284" w:rsidP="008014C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  <w:spacing w:val="2"/>
              </w:rPr>
              <w:t>Проведение внеплановых контрольных мероприятий по обращениям Главы Воробьёвского муниципального района, Главы Администрации Воробьёвского муниципального района, депутатов Совета народных депутатов Воробьёвского муниципального района.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jc w:val="both"/>
              <w:rPr>
                <w:sz w:val="20"/>
                <w:szCs w:val="20"/>
              </w:rPr>
            </w:pPr>
            <w:r w:rsidRPr="002427E5">
              <w:rPr>
                <w:color w:val="000000"/>
                <w:sz w:val="20"/>
                <w:szCs w:val="20"/>
              </w:rPr>
              <w:t>Проведение экспертизы по проекту решения Совета народных депутатов о бюджете сельских поселений Воробьёвского муниципального района на 2017 год. и на плановый период 2018 и 2019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ноябрь,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Проведение экспертизы по проекту решения Совета народных депутатов о бюджете Воробьёвского муниципального района на 2017 год и на плановый период 2018 и 2019 годы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 xml:space="preserve"> декабрь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Тульникова Г.А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Изучение и обобщение нарушений и недостатков, выявляемых  контрольными мероприятиями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Подготовка отчета о деятельности Ревизионной комиссии Воробьёвского муниципального района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  <w:tr w:rsidR="00013284" w:rsidRPr="002427E5" w:rsidTr="008E10DC">
        <w:tc>
          <w:tcPr>
            <w:tcW w:w="503" w:type="dxa"/>
          </w:tcPr>
          <w:p w:rsidR="00013284" w:rsidRPr="002427E5" w:rsidRDefault="00013284" w:rsidP="0074264E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665" w:type="dxa"/>
          </w:tcPr>
          <w:p w:rsidR="00013284" w:rsidRPr="002427E5" w:rsidRDefault="00013284" w:rsidP="0074264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  <w:spacing w:val="2"/>
              </w:rPr>
              <w:t>Подготовка плана работы Ревизионной комиссии на 2017 год</w:t>
            </w:r>
          </w:p>
        </w:tc>
        <w:tc>
          <w:tcPr>
            <w:tcW w:w="1395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768" w:type="dxa"/>
          </w:tcPr>
          <w:p w:rsidR="00013284" w:rsidRPr="002427E5" w:rsidRDefault="00013284" w:rsidP="0074264E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7E5">
              <w:rPr>
                <w:rFonts w:ascii="Times New Roman" w:hAnsi="Times New Roman" w:cs="Times New Roman"/>
                <w:color w:val="000000"/>
              </w:rPr>
              <w:t>Бочаров М.Г.</w:t>
            </w:r>
          </w:p>
        </w:tc>
      </w:tr>
    </w:tbl>
    <w:p w:rsidR="00013284" w:rsidRDefault="00013284" w:rsidP="00BE7A62">
      <w:pPr>
        <w:pStyle w:val="HTMLPreformatted"/>
        <w:ind w:hanging="900"/>
        <w:rPr>
          <w:rFonts w:cs="Times New Roman"/>
        </w:rPr>
      </w:pPr>
    </w:p>
    <w:p w:rsidR="00013284" w:rsidRDefault="00013284"/>
    <w:sectPr w:rsidR="00013284" w:rsidSect="000F34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A62"/>
    <w:rsid w:val="000047ED"/>
    <w:rsid w:val="000061CF"/>
    <w:rsid w:val="00013284"/>
    <w:rsid w:val="00017B4D"/>
    <w:rsid w:val="00026B36"/>
    <w:rsid w:val="000B77FB"/>
    <w:rsid w:val="000F2308"/>
    <w:rsid w:val="000F3456"/>
    <w:rsid w:val="00141DAF"/>
    <w:rsid w:val="00175919"/>
    <w:rsid w:val="001F3799"/>
    <w:rsid w:val="002427E5"/>
    <w:rsid w:val="00437C5A"/>
    <w:rsid w:val="00475E77"/>
    <w:rsid w:val="0060351B"/>
    <w:rsid w:val="00655070"/>
    <w:rsid w:val="0067466D"/>
    <w:rsid w:val="007065DF"/>
    <w:rsid w:val="0074264E"/>
    <w:rsid w:val="00764E6A"/>
    <w:rsid w:val="00777783"/>
    <w:rsid w:val="008014CE"/>
    <w:rsid w:val="00805928"/>
    <w:rsid w:val="00814EAD"/>
    <w:rsid w:val="008E10DC"/>
    <w:rsid w:val="00903410"/>
    <w:rsid w:val="00A12DAB"/>
    <w:rsid w:val="00A12DAC"/>
    <w:rsid w:val="00A208E6"/>
    <w:rsid w:val="00A36DFC"/>
    <w:rsid w:val="00A57695"/>
    <w:rsid w:val="00AC78A4"/>
    <w:rsid w:val="00B67142"/>
    <w:rsid w:val="00BE1028"/>
    <w:rsid w:val="00BE7A62"/>
    <w:rsid w:val="00C06A93"/>
    <w:rsid w:val="00D51700"/>
    <w:rsid w:val="00D91173"/>
    <w:rsid w:val="00DA340D"/>
    <w:rsid w:val="00E33AF8"/>
    <w:rsid w:val="00E95BE4"/>
    <w:rsid w:val="00E9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E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7A6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573</Words>
  <Characters>3272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снд</cp:lastModifiedBy>
  <cp:revision>12</cp:revision>
  <dcterms:created xsi:type="dcterms:W3CDTF">2015-12-23T08:07:00Z</dcterms:created>
  <dcterms:modified xsi:type="dcterms:W3CDTF">2016-03-01T08:02:00Z</dcterms:modified>
</cp:coreProperties>
</file>